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70007E">
            <w:pPr>
              <w:tabs>
                <w:tab w:val="left" w:pos="4606"/>
              </w:tabs>
              <w:spacing w:before="110"/>
              <w:ind w:right="353"/>
              <w:rPr>
                <w:rFonts w:ascii="Times New Roman" w:hAnsi="Times New Roman"/>
                <w:sz w:val="24"/>
              </w:rPr>
            </w:pPr>
          </w:p>
        </w:tc>
        <w:tc>
          <w:tcPr>
            <w:tcW w:w="4253" w:type="dxa"/>
          </w:tcPr>
          <w:p w:rsidR="00DE7BED" w:rsidRPr="00C561F7" w:rsidRDefault="00DE7BED" w:rsidP="0070007E">
            <w:pPr>
              <w:spacing w:before="110"/>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70007E">
            <w:pPr>
              <w:spacing w:before="110"/>
              <w:ind w:right="-72"/>
              <w:rPr>
                <w:rFonts w:ascii="Times New Roman" w:hAnsi="Times New Roman"/>
                <w:sz w:val="24"/>
              </w:rPr>
            </w:pPr>
          </w:p>
        </w:tc>
        <w:tc>
          <w:tcPr>
            <w:tcW w:w="4253" w:type="dxa"/>
          </w:tcPr>
          <w:p w:rsidR="00DE7BED" w:rsidRPr="00C561F7" w:rsidRDefault="00DE7BED" w:rsidP="0070007E">
            <w:pPr>
              <w:spacing w:before="110"/>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70007E">
            <w:pPr>
              <w:spacing w:before="110"/>
              <w:rPr>
                <w:rFonts w:ascii="Times New Roman" w:hAnsi="Times New Roman"/>
                <w:sz w:val="24"/>
              </w:rPr>
            </w:pPr>
          </w:p>
        </w:tc>
        <w:tc>
          <w:tcPr>
            <w:tcW w:w="4253" w:type="dxa"/>
          </w:tcPr>
          <w:p w:rsidR="00DE7BED" w:rsidRPr="00C561F7" w:rsidRDefault="00DE7BED" w:rsidP="0070007E">
            <w:pPr>
              <w:spacing w:before="110"/>
              <w:jc w:val="right"/>
              <w:rPr>
                <w:rFonts w:ascii="Times New Roman" w:hAnsi="Times New Roman"/>
                <w:sz w:val="24"/>
              </w:rPr>
            </w:pPr>
            <w:r w:rsidRPr="00C561F7">
              <w:rPr>
                <w:rFonts w:ascii="Times New Roman" w:hAnsi="Times New Roman"/>
                <w:sz w:val="24"/>
              </w:rPr>
              <w:t xml:space="preserve">Протокол  № </w:t>
            </w:r>
            <w:r w:rsidR="00ED79D2">
              <w:rPr>
                <w:rFonts w:ascii="Times New Roman" w:hAnsi="Times New Roman"/>
                <w:sz w:val="24"/>
              </w:rPr>
              <w:t>139</w:t>
            </w:r>
          </w:p>
        </w:tc>
      </w:tr>
      <w:tr w:rsidR="00DE7BED" w:rsidRPr="00C561F7" w:rsidTr="00DE7BED">
        <w:trPr>
          <w:trHeight w:val="391"/>
        </w:trPr>
        <w:tc>
          <w:tcPr>
            <w:tcW w:w="5103" w:type="dxa"/>
          </w:tcPr>
          <w:p w:rsidR="00DE7BED" w:rsidRPr="00C561F7" w:rsidRDefault="00DE7BED" w:rsidP="0070007E">
            <w:pPr>
              <w:spacing w:before="110"/>
              <w:rPr>
                <w:rFonts w:ascii="Times New Roman" w:hAnsi="Times New Roman"/>
                <w:sz w:val="24"/>
              </w:rPr>
            </w:pPr>
          </w:p>
        </w:tc>
        <w:tc>
          <w:tcPr>
            <w:tcW w:w="4253" w:type="dxa"/>
          </w:tcPr>
          <w:p w:rsidR="00DE7BED" w:rsidRPr="00C561F7" w:rsidRDefault="00DE7BED" w:rsidP="0070007E">
            <w:pPr>
              <w:spacing w:before="110"/>
              <w:jc w:val="right"/>
              <w:rPr>
                <w:rFonts w:ascii="Times New Roman" w:hAnsi="Times New Roman"/>
                <w:sz w:val="24"/>
              </w:rPr>
            </w:pPr>
            <w:r w:rsidRPr="00C561F7">
              <w:rPr>
                <w:rFonts w:ascii="Times New Roman" w:hAnsi="Times New Roman"/>
                <w:sz w:val="24"/>
              </w:rPr>
              <w:t>«</w:t>
            </w:r>
            <w:r w:rsidR="00ED79D2">
              <w:rPr>
                <w:rFonts w:ascii="Times New Roman" w:hAnsi="Times New Roman"/>
                <w:sz w:val="24"/>
              </w:rPr>
              <w:t>25</w:t>
            </w:r>
            <w:r w:rsidRPr="00C561F7">
              <w:rPr>
                <w:rFonts w:ascii="Times New Roman" w:hAnsi="Times New Roman"/>
                <w:sz w:val="24"/>
              </w:rPr>
              <w:t xml:space="preserve">» </w:t>
            </w:r>
            <w:r w:rsidR="00ED79D2">
              <w:rPr>
                <w:rFonts w:ascii="Times New Roman" w:hAnsi="Times New Roman"/>
                <w:sz w:val="24"/>
              </w:rPr>
              <w:t>июля</w:t>
            </w:r>
            <w:r w:rsidRPr="00C561F7">
              <w:rPr>
                <w:rFonts w:ascii="Times New Roman" w:hAnsi="Times New Roman"/>
                <w:sz w:val="24"/>
              </w:rPr>
              <w:t xml:space="preserve">  </w:t>
            </w:r>
            <w:r w:rsidR="00ED79D2">
              <w:rPr>
                <w:rFonts w:ascii="Times New Roman" w:hAnsi="Times New Roman"/>
                <w:sz w:val="24"/>
              </w:rPr>
              <w:t>2018</w:t>
            </w:r>
            <w:r w:rsidRPr="00C561F7">
              <w:rPr>
                <w:rFonts w:ascii="Times New Roman" w:hAnsi="Times New Roman"/>
                <w:sz w:val="24"/>
              </w:rPr>
              <w:t xml:space="preserve"> г.</w:t>
            </w:r>
          </w:p>
        </w:tc>
      </w:tr>
    </w:tbl>
    <w:p w:rsidR="00DE7BED" w:rsidRDefault="00A03AA2" w:rsidP="0070007E">
      <w:pPr>
        <w:spacing w:before="110"/>
        <w:rPr>
          <w:rFonts w:ascii="Times New Roman" w:hAnsi="Times New Roman"/>
          <w:sz w:val="24"/>
        </w:rPr>
      </w:pPr>
      <w:r w:rsidRPr="00C40686">
        <w:rPr>
          <w:rFonts w:ascii="Times New Roman" w:hAnsi="Times New Roman"/>
          <w:sz w:val="24"/>
        </w:rPr>
        <w:t>ПДО №</w:t>
      </w:r>
      <w:r w:rsidR="00E9505F">
        <w:rPr>
          <w:rFonts w:ascii="Times New Roman" w:hAnsi="Times New Roman"/>
          <w:sz w:val="24"/>
        </w:rPr>
        <w:t>2</w:t>
      </w:r>
      <w:r w:rsidR="00BF050F">
        <w:rPr>
          <w:rFonts w:ascii="Times New Roman" w:hAnsi="Times New Roman"/>
          <w:sz w:val="24"/>
        </w:rPr>
        <w:t>18</w:t>
      </w:r>
      <w:r w:rsidRPr="00C40686">
        <w:rPr>
          <w:rFonts w:ascii="Times New Roman" w:hAnsi="Times New Roman"/>
          <w:sz w:val="24"/>
        </w:rPr>
        <w:t>-К</w:t>
      </w:r>
      <w:r w:rsidR="00BF050F">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70007E">
        <w:rPr>
          <w:rFonts w:ascii="Times New Roman" w:hAnsi="Times New Roman"/>
          <w:sz w:val="24"/>
        </w:rPr>
        <w:t>«26» июля 2018г.</w:t>
      </w:r>
    </w:p>
    <w:p w:rsidR="00BF1914" w:rsidRPr="00C561F7" w:rsidRDefault="00BF1914" w:rsidP="0070007E">
      <w:pPr>
        <w:spacing w:before="110"/>
        <w:rPr>
          <w:rFonts w:ascii="Times New Roman" w:hAnsi="Times New Roman"/>
          <w:sz w:val="24"/>
        </w:rPr>
      </w:pPr>
    </w:p>
    <w:p w:rsidR="00ED6400" w:rsidRPr="004E026A" w:rsidRDefault="00DE7BED" w:rsidP="0070007E">
      <w:pPr>
        <w:suppressAutoHyphens/>
        <w:spacing w:before="11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4D11D8" w:rsidRPr="004D11D8">
        <w:rPr>
          <w:rFonts w:ascii="Times New Roman" w:hAnsi="Times New Roman"/>
          <w:sz w:val="24"/>
        </w:rPr>
        <w:t xml:space="preserve">Комплекса работ </w:t>
      </w:r>
      <w:r w:rsidR="009509D0">
        <w:rPr>
          <w:rFonts w:ascii="Times New Roman" w:hAnsi="Times New Roman"/>
          <w:sz w:val="24"/>
        </w:rPr>
        <w:t>«</w:t>
      </w:r>
      <w:r w:rsidR="009509D0" w:rsidRPr="009509D0">
        <w:rPr>
          <w:rFonts w:ascii="Times New Roman" w:hAnsi="Times New Roman"/>
          <w:sz w:val="24"/>
        </w:rPr>
        <w:t>Техническое перевооружение цех</w:t>
      </w:r>
      <w:r w:rsidR="00181776">
        <w:rPr>
          <w:rFonts w:ascii="Times New Roman" w:hAnsi="Times New Roman"/>
          <w:sz w:val="24"/>
        </w:rPr>
        <w:t>а №</w:t>
      </w:r>
      <w:r w:rsidR="009509D0" w:rsidRPr="009509D0">
        <w:rPr>
          <w:rFonts w:ascii="Times New Roman" w:hAnsi="Times New Roman"/>
          <w:sz w:val="24"/>
        </w:rPr>
        <w:t>5</w:t>
      </w:r>
      <w:r w:rsidR="00181776">
        <w:rPr>
          <w:rFonts w:ascii="Times New Roman" w:hAnsi="Times New Roman"/>
          <w:sz w:val="24"/>
        </w:rPr>
        <w:t>.</w:t>
      </w:r>
      <w:r w:rsidR="009509D0" w:rsidRPr="009509D0">
        <w:rPr>
          <w:rFonts w:ascii="Times New Roman" w:hAnsi="Times New Roman"/>
          <w:sz w:val="24"/>
        </w:rPr>
        <w:t xml:space="preserve"> </w:t>
      </w:r>
      <w:r w:rsidR="00181776">
        <w:rPr>
          <w:rFonts w:ascii="Times New Roman" w:hAnsi="Times New Roman"/>
          <w:sz w:val="24"/>
        </w:rPr>
        <w:t xml:space="preserve">Замена отбойников конденсата» </w:t>
      </w:r>
      <w:r w:rsidR="009509D0" w:rsidRPr="009509D0">
        <w:rPr>
          <w:rFonts w:ascii="Times New Roman" w:hAnsi="Times New Roman"/>
          <w:sz w:val="24"/>
        </w:rPr>
        <w:t xml:space="preserve">в рамках программ </w:t>
      </w:r>
      <w:r w:rsidR="009509D0">
        <w:rPr>
          <w:rFonts w:ascii="Times New Roman" w:hAnsi="Times New Roman"/>
          <w:sz w:val="24"/>
        </w:rPr>
        <w:t>«</w:t>
      </w:r>
      <w:r w:rsidR="00181776">
        <w:rPr>
          <w:rFonts w:ascii="Times New Roman" w:hAnsi="Times New Roman"/>
          <w:sz w:val="24"/>
        </w:rPr>
        <w:t>Приведение факельного хозяйства к требованиям правил</w:t>
      </w:r>
      <w:r w:rsidR="009509D0">
        <w:rPr>
          <w:rFonts w:ascii="Times New Roman" w:hAnsi="Times New Roman"/>
          <w:sz w:val="24"/>
        </w:rPr>
        <w:t>»</w:t>
      </w:r>
      <w:r w:rsidR="009509D0" w:rsidRPr="009509D0">
        <w:rPr>
          <w:rFonts w:ascii="Times New Roman" w:hAnsi="Times New Roman"/>
          <w:sz w:val="24"/>
        </w:rPr>
        <w:t xml:space="preserve">, </w:t>
      </w:r>
      <w:r w:rsidR="009509D0">
        <w:rPr>
          <w:rFonts w:ascii="Times New Roman" w:hAnsi="Times New Roman"/>
          <w:sz w:val="24"/>
        </w:rPr>
        <w:t>«</w:t>
      </w:r>
      <w:r w:rsidR="009509D0" w:rsidRPr="009509D0">
        <w:rPr>
          <w:rFonts w:ascii="Times New Roman" w:hAnsi="Times New Roman"/>
          <w:sz w:val="24"/>
        </w:rPr>
        <w:t>ОНСС</w:t>
      </w:r>
      <w:r w:rsidR="009509D0">
        <w:rPr>
          <w:rFonts w:ascii="Times New Roman" w:hAnsi="Times New Roman"/>
          <w:sz w:val="24"/>
        </w:rPr>
        <w:t>»</w:t>
      </w:r>
      <w:r w:rsidR="00181776">
        <w:rPr>
          <w:rFonts w:ascii="Times New Roman" w:hAnsi="Times New Roman"/>
          <w:sz w:val="24"/>
        </w:rPr>
        <w:t>, «Сокращение безвозвратных потерь»</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70007E">
      <w:pPr>
        <w:spacing w:before="110"/>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70007E"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70007E">
      <w:pPr>
        <w:spacing w:before="110"/>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70007E">
      <w:pPr>
        <w:spacing w:before="110"/>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70007E">
      <w:pPr>
        <w:pStyle w:val="a"/>
        <w:numPr>
          <w:ilvl w:val="0"/>
          <w:numId w:val="0"/>
        </w:numPr>
        <w:tabs>
          <w:tab w:val="left" w:pos="284"/>
        </w:tabs>
        <w:spacing w:before="110"/>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70007E">
      <w:pPr>
        <w:pStyle w:val="a"/>
        <w:numPr>
          <w:ilvl w:val="0"/>
          <w:numId w:val="0"/>
        </w:numPr>
        <w:tabs>
          <w:tab w:val="left" w:pos="284"/>
        </w:tabs>
        <w:spacing w:before="110"/>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70007E">
      <w:pPr>
        <w:pStyle w:val="a"/>
        <w:numPr>
          <w:ilvl w:val="0"/>
          <w:numId w:val="0"/>
        </w:numPr>
        <w:tabs>
          <w:tab w:val="left" w:pos="284"/>
        </w:tabs>
        <w:spacing w:before="110"/>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70007E">
      <w:pPr>
        <w:pStyle w:val="a"/>
        <w:numPr>
          <w:ilvl w:val="0"/>
          <w:numId w:val="0"/>
        </w:numPr>
        <w:tabs>
          <w:tab w:val="left" w:pos="284"/>
        </w:tabs>
        <w:spacing w:before="110"/>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70007E">
      <w:pPr>
        <w:spacing w:before="110"/>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70007E">
      <w:pPr>
        <w:pStyle w:val="a"/>
        <w:numPr>
          <w:ilvl w:val="0"/>
          <w:numId w:val="0"/>
        </w:numPr>
        <w:tabs>
          <w:tab w:val="left" w:pos="284"/>
        </w:tabs>
        <w:spacing w:before="110"/>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0007E">
      <w:pPr>
        <w:autoSpaceDE w:val="0"/>
        <w:spacing w:before="11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509D0">
        <w:rPr>
          <w:rFonts w:ascii="Times New Roman" w:hAnsi="Times New Roman"/>
          <w:b/>
          <w:sz w:val="24"/>
        </w:rPr>
        <w:t>15</w:t>
      </w:r>
      <w:r w:rsidR="00F35A67">
        <w:rPr>
          <w:rFonts w:ascii="Times New Roman" w:hAnsi="Times New Roman"/>
          <w:b/>
          <w:sz w:val="24"/>
        </w:rPr>
        <w:t xml:space="preserve"> </w:t>
      </w:r>
      <w:r w:rsidR="00EC57B1">
        <w:rPr>
          <w:rFonts w:ascii="Times New Roman" w:hAnsi="Times New Roman"/>
          <w:b/>
          <w:sz w:val="24"/>
        </w:rPr>
        <w:t>сентября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70007E">
      <w:pPr>
        <w:pStyle w:val="a6"/>
        <w:numPr>
          <w:ilvl w:val="0"/>
          <w:numId w:val="2"/>
        </w:numPr>
        <w:tabs>
          <w:tab w:val="left" w:pos="1418"/>
        </w:tabs>
        <w:spacing w:before="110"/>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70007E">
      <w:pPr>
        <w:pStyle w:val="a6"/>
        <w:numPr>
          <w:ilvl w:val="0"/>
          <w:numId w:val="2"/>
        </w:numPr>
        <w:tabs>
          <w:tab w:val="left" w:pos="1418"/>
        </w:tabs>
        <w:spacing w:before="110"/>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70007E">
      <w:pPr>
        <w:pStyle w:val="a6"/>
        <w:numPr>
          <w:ilvl w:val="0"/>
          <w:numId w:val="2"/>
        </w:numPr>
        <w:tabs>
          <w:tab w:val="left" w:pos="1418"/>
        </w:tabs>
        <w:spacing w:before="110"/>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xml:space="preserve">, аналогичных по объему, срокам, составу и прочим характеристикам тем, которые указаны в Требованиях к предмету закупки, за подписью руководителя </w:t>
      </w:r>
      <w:r w:rsidRPr="0014595E">
        <w:rPr>
          <w:rFonts w:ascii="Times New Roman" w:hAnsi="Times New Roman"/>
          <w:sz w:val="24"/>
        </w:rPr>
        <w:lastRenderedPageBreak/>
        <w:t>организации и скрепленная печатью организации (по форме №6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договоров (без коммерческой части), подтверждающие наличие опыта выполнения работ по предмету закупки</w:t>
      </w:r>
      <w:r w:rsidRPr="0014595E">
        <w:rPr>
          <w:rFonts w:ascii="Times New Roman" w:hAnsi="Times New Roman"/>
          <w:sz w:val="24"/>
        </w:rPr>
        <w:t>;</w:t>
      </w:r>
    </w:p>
    <w:p w:rsidR="007C09F4" w:rsidRDefault="00C1217A" w:rsidP="0070007E">
      <w:pPr>
        <w:pStyle w:val="a6"/>
        <w:numPr>
          <w:ilvl w:val="0"/>
          <w:numId w:val="2"/>
        </w:numPr>
        <w:spacing w:before="110"/>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удостоверений</w:t>
      </w:r>
      <w:r w:rsidR="00DB3D0D">
        <w:rPr>
          <w:rFonts w:ascii="Times New Roman" w:hAnsi="Times New Roman"/>
          <w:sz w:val="24"/>
        </w:rPr>
        <w:t xml:space="preserve"> и/или</w:t>
      </w:r>
      <w:r w:rsidR="00DB3D0D" w:rsidRPr="00DB3D0D">
        <w:rPr>
          <w:rFonts w:ascii="Times New Roman" w:hAnsi="Times New Roman"/>
          <w:sz w:val="24"/>
        </w:rPr>
        <w:t xml:space="preserve"> протоколов о</w:t>
      </w:r>
      <w:r w:rsidR="00DB3D0D">
        <w:rPr>
          <w:rFonts w:ascii="Times New Roman" w:hAnsi="Times New Roman"/>
          <w:sz w:val="24"/>
        </w:rPr>
        <w:t>б</w:t>
      </w:r>
      <w:r w:rsidR="00DB3D0D" w:rsidRPr="00DB3D0D">
        <w:rPr>
          <w:rFonts w:ascii="Times New Roman" w:hAnsi="Times New Roman"/>
          <w:sz w:val="24"/>
        </w:rPr>
        <w:t xml:space="preserve"> аттестации</w:t>
      </w:r>
      <w:r w:rsidR="00DB3D0D">
        <w:rPr>
          <w:rFonts w:ascii="Times New Roman" w:hAnsi="Times New Roman"/>
          <w:sz w:val="24"/>
        </w:rPr>
        <w:t xml:space="preserve"> </w:t>
      </w:r>
      <w:r w:rsidR="00DB3D0D" w:rsidRPr="00DB3D0D">
        <w:rPr>
          <w:rFonts w:ascii="Times New Roman" w:hAnsi="Times New Roman"/>
          <w:sz w:val="24"/>
        </w:rPr>
        <w:t>пром.безопасности  в области А.1, Б1.16, Б1.17</w:t>
      </w:r>
      <w:r w:rsidR="007C09F4" w:rsidRPr="0014595E">
        <w:rPr>
          <w:rFonts w:ascii="Times New Roman" w:hAnsi="Times New Roman"/>
          <w:sz w:val="24"/>
        </w:rPr>
        <w:t>;</w:t>
      </w:r>
    </w:p>
    <w:p w:rsidR="00A377BA" w:rsidRDefault="00A377BA" w:rsidP="0070007E">
      <w:pPr>
        <w:pStyle w:val="a6"/>
        <w:numPr>
          <w:ilvl w:val="0"/>
          <w:numId w:val="2"/>
        </w:numPr>
        <w:spacing w:before="110"/>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70007E">
      <w:pPr>
        <w:pStyle w:val="a6"/>
        <w:numPr>
          <w:ilvl w:val="0"/>
          <w:numId w:val="2"/>
        </w:numPr>
        <w:spacing w:before="110"/>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70007E">
      <w:pPr>
        <w:pStyle w:val="a6"/>
        <w:numPr>
          <w:ilvl w:val="0"/>
          <w:numId w:val="2"/>
        </w:numPr>
        <w:tabs>
          <w:tab w:val="left" w:pos="1418"/>
        </w:tabs>
        <w:spacing w:before="110"/>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70007E">
      <w:pPr>
        <w:pStyle w:val="a6"/>
        <w:numPr>
          <w:ilvl w:val="0"/>
          <w:numId w:val="2"/>
        </w:numPr>
        <w:tabs>
          <w:tab w:val="left" w:pos="1418"/>
        </w:tabs>
        <w:spacing w:before="110"/>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70007E">
      <w:pPr>
        <w:pStyle w:val="a6"/>
        <w:numPr>
          <w:ilvl w:val="0"/>
          <w:numId w:val="2"/>
        </w:numPr>
        <w:tabs>
          <w:tab w:val="left" w:pos="1418"/>
        </w:tabs>
        <w:spacing w:before="110"/>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70007E">
      <w:pPr>
        <w:spacing w:before="110"/>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70007E">
      <w:pPr>
        <w:pStyle w:val="a6"/>
        <w:numPr>
          <w:ilvl w:val="0"/>
          <w:numId w:val="2"/>
        </w:numPr>
        <w:spacing w:before="110"/>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в электронном виде в формате Word или Excel.</w:t>
      </w:r>
      <w:r w:rsidR="00AA5D62" w:rsidRPr="00D852DC">
        <w:rPr>
          <w:rFonts w:ascii="Times New Roman" w:hAnsi="Times New Roman"/>
          <w:sz w:val="24"/>
        </w:rPr>
        <w:t xml:space="preserve"> По </w:t>
      </w:r>
      <w:r w:rsidR="00AA5D62" w:rsidRPr="00D852DC">
        <w:rPr>
          <w:rFonts w:ascii="Times New Roman" w:hAnsi="Times New Roman"/>
          <w:sz w:val="24"/>
        </w:rPr>
        <w:lastRenderedPageBreak/>
        <w:t>результатам проведенной закупки Победитель предоставляет оригиналы сметных расчетов;</w:t>
      </w:r>
    </w:p>
    <w:p w:rsidR="000613D9" w:rsidRDefault="000613D9"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C444F" w:rsidRPr="003C444F" w:rsidRDefault="003C444F"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3C444F">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B3611E" w:rsidRPr="00B3611E" w:rsidRDefault="00B3611E"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Default="000613D9"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3C444F">
        <w:rPr>
          <w:rFonts w:ascii="Times New Roman" w:hAnsi="Times New Roman"/>
          <w:sz w:val="24"/>
        </w:rPr>
        <w:t>6</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86FE0" w:rsidRPr="00086FE0" w:rsidRDefault="00086FE0"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086FE0">
        <w:rPr>
          <w:rFonts w:ascii="Times New Roman" w:hAnsi="Times New Roman"/>
          <w:sz w:val="24"/>
        </w:rPr>
        <w:t>Форма отчета об исполнении Договора</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7</w:t>
      </w:r>
      <w:r w:rsidRPr="00D852DC">
        <w:rPr>
          <w:rFonts w:ascii="Times New Roman" w:hAnsi="Times New Roman"/>
          <w:sz w:val="24"/>
        </w:rPr>
        <w:t xml:space="preserve"> к договору)</w:t>
      </w:r>
      <w:r w:rsidRPr="00086FE0">
        <w:rPr>
          <w:rFonts w:ascii="Times New Roman" w:hAnsi="Times New Roman"/>
          <w:sz w:val="24"/>
        </w:rPr>
        <w:t>.</w:t>
      </w:r>
    </w:p>
    <w:p w:rsidR="000613D9" w:rsidRDefault="000613D9"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086FE0">
        <w:rPr>
          <w:rFonts w:ascii="Times New Roman" w:hAnsi="Times New Roman"/>
          <w:sz w:val="24"/>
        </w:rPr>
        <w:t>8</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3C444F" w:rsidRPr="003C444F" w:rsidRDefault="003C444F" w:rsidP="0070007E">
      <w:pPr>
        <w:pStyle w:val="a6"/>
        <w:numPr>
          <w:ilvl w:val="0"/>
          <w:numId w:val="2"/>
        </w:numPr>
        <w:tabs>
          <w:tab w:val="left" w:pos="1418"/>
        </w:tabs>
        <w:spacing w:before="110"/>
        <w:ind w:left="1418" w:hanging="341"/>
        <w:contextualSpacing w:val="0"/>
        <w:jc w:val="both"/>
        <w:rPr>
          <w:rFonts w:ascii="Times New Roman" w:hAnsi="Times New Roman"/>
          <w:sz w:val="24"/>
        </w:rPr>
      </w:pPr>
      <w:r w:rsidRPr="003C444F">
        <w:rPr>
          <w:rFonts w:ascii="Times New Roman" w:hAnsi="Times New Roman"/>
          <w:iCs/>
          <w:sz w:val="24"/>
        </w:rPr>
        <w:t>Таблица «Расчет стоимости строительства», с заполненными графами в тыс.руб. без НДС (приложение №</w:t>
      </w:r>
      <w:r w:rsidR="00951FD4">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 подписанный и скреплённый печатью организации;</w:t>
      </w:r>
    </w:p>
    <w:p w:rsidR="00EB3A9C" w:rsidRPr="004A7F70" w:rsidRDefault="004A7F70" w:rsidP="0070007E">
      <w:pPr>
        <w:pStyle w:val="a6"/>
        <w:numPr>
          <w:ilvl w:val="0"/>
          <w:numId w:val="2"/>
        </w:numPr>
        <w:spacing w:before="110"/>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70007E">
      <w:pPr>
        <w:pStyle w:val="a6"/>
        <w:numPr>
          <w:ilvl w:val="0"/>
          <w:numId w:val="2"/>
        </w:numPr>
        <w:spacing w:before="110"/>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70007E">
      <w:pPr>
        <w:widowControl w:val="0"/>
        <w:overflowPunct w:val="0"/>
        <w:autoSpaceDE w:val="0"/>
        <w:autoSpaceDN w:val="0"/>
        <w:adjustRightInd w:val="0"/>
        <w:spacing w:before="11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B66756">
        <w:rPr>
          <w:rFonts w:ascii="Times New Roman" w:hAnsi="Times New Roman"/>
          <w:sz w:val="24"/>
        </w:rPr>
        <w:t>21</w:t>
      </w:r>
      <w:r w:rsidR="00181776">
        <w:rPr>
          <w:rFonts w:ascii="Times New Roman" w:hAnsi="Times New Roman"/>
          <w:sz w:val="24"/>
        </w:rPr>
        <w:t>8</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70007E">
        <w:rPr>
          <w:rFonts w:ascii="Times New Roman" w:hAnsi="Times New Roman"/>
          <w:sz w:val="24"/>
        </w:rPr>
        <w:t>«26» июля 2018г.</w:t>
      </w:r>
    </w:p>
    <w:p w:rsidR="00DE7BED" w:rsidRPr="00C561F7" w:rsidRDefault="00DE7BED" w:rsidP="0070007E">
      <w:pPr>
        <w:widowControl w:val="0"/>
        <w:overflowPunct w:val="0"/>
        <w:autoSpaceDE w:val="0"/>
        <w:autoSpaceDN w:val="0"/>
        <w:adjustRightInd w:val="0"/>
        <w:spacing w:before="11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r w:rsidR="0070007E" w:rsidRPr="00C561F7">
        <w:rPr>
          <w:rFonts w:ascii="Times New Roman" w:hAnsi="Times New Roman"/>
          <w:sz w:val="24"/>
        </w:rPr>
        <w:t>надписью:</w:t>
      </w:r>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70007E"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второй конверт</w:t>
      </w:r>
      <w:r w:rsidR="00DE7BED" w:rsidRPr="00C561F7">
        <w:rPr>
          <w:rFonts w:ascii="Times New Roman" w:hAnsi="Times New Roman"/>
          <w:sz w:val="24"/>
        </w:rPr>
        <w:t xml:space="preserve"> с </w:t>
      </w:r>
      <w:r w:rsidRPr="00C561F7">
        <w:rPr>
          <w:rFonts w:ascii="Times New Roman" w:hAnsi="Times New Roman"/>
          <w:sz w:val="24"/>
        </w:rPr>
        <w:t>надписью:</w:t>
      </w:r>
      <w:r w:rsidR="00DE7BED"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r w:rsidR="0070007E" w:rsidRPr="00C561F7">
        <w:rPr>
          <w:rFonts w:ascii="Times New Roman" w:hAnsi="Times New Roman"/>
          <w:sz w:val="24"/>
        </w:rPr>
        <w:t>надписью:</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70007E"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четвертый конверт</w:t>
      </w:r>
      <w:r w:rsidR="00DE7BED" w:rsidRPr="00C561F7">
        <w:rPr>
          <w:rFonts w:ascii="Times New Roman" w:hAnsi="Times New Roman"/>
          <w:sz w:val="24"/>
        </w:rPr>
        <w:t xml:space="preserve"> с </w:t>
      </w:r>
      <w:r w:rsidRPr="00C561F7">
        <w:rPr>
          <w:rFonts w:ascii="Times New Roman" w:hAnsi="Times New Roman"/>
          <w:sz w:val="24"/>
        </w:rPr>
        <w:t>надписью:</w:t>
      </w:r>
      <w:r w:rsidR="00DE7BED"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70007E">
      <w:pPr>
        <w:widowControl w:val="0"/>
        <w:overflowPunct w:val="0"/>
        <w:autoSpaceDE w:val="0"/>
        <w:autoSpaceDN w:val="0"/>
        <w:adjustRightInd w:val="0"/>
        <w:spacing w:before="11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70007E">
      <w:pPr>
        <w:widowControl w:val="0"/>
        <w:overflowPunct w:val="0"/>
        <w:autoSpaceDE w:val="0"/>
        <w:autoSpaceDN w:val="0"/>
        <w:adjustRightInd w:val="0"/>
        <w:spacing w:before="11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70007E" w:rsidRPr="00C561F7">
        <w:rPr>
          <w:rFonts w:ascii="Times New Roman" w:hAnsi="Times New Roman"/>
          <w:kern w:val="28"/>
          <w:sz w:val="24"/>
        </w:rPr>
        <w:t>документов должны</w:t>
      </w:r>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70007E">
      <w:pPr>
        <w:spacing w:before="110"/>
        <w:ind w:left="708"/>
        <w:jc w:val="both"/>
        <w:rPr>
          <w:rFonts w:ascii="Times New Roman" w:hAnsi="Times New Roman"/>
          <w:b/>
          <w:sz w:val="24"/>
        </w:rPr>
      </w:pPr>
      <w:r w:rsidRPr="00C561F7">
        <w:rPr>
          <w:rFonts w:ascii="Times New Roman" w:hAnsi="Times New Roman"/>
          <w:b/>
          <w:sz w:val="24"/>
        </w:rPr>
        <w:t>Начало приема оферт – «</w:t>
      </w:r>
      <w:r w:rsidR="0070007E">
        <w:rPr>
          <w:rFonts w:ascii="Times New Roman" w:hAnsi="Times New Roman"/>
          <w:b/>
          <w:sz w:val="24"/>
        </w:rPr>
        <w:t>26</w:t>
      </w:r>
      <w:r w:rsidRPr="00C561F7">
        <w:rPr>
          <w:rFonts w:ascii="Times New Roman" w:hAnsi="Times New Roman"/>
          <w:b/>
          <w:sz w:val="24"/>
        </w:rPr>
        <w:t xml:space="preserve">» </w:t>
      </w:r>
      <w:r w:rsidR="0070007E">
        <w:rPr>
          <w:rFonts w:ascii="Times New Roman" w:hAnsi="Times New Roman"/>
          <w:b/>
          <w:sz w:val="24"/>
        </w:rPr>
        <w:t>июля</w:t>
      </w:r>
      <w:r w:rsidRPr="00C561F7">
        <w:rPr>
          <w:rFonts w:ascii="Times New Roman" w:hAnsi="Times New Roman"/>
          <w:b/>
          <w:sz w:val="24"/>
        </w:rPr>
        <w:t xml:space="preserve"> </w:t>
      </w:r>
      <w:r w:rsidR="0070007E">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70007E">
      <w:pPr>
        <w:spacing w:before="11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70007E">
        <w:rPr>
          <w:rFonts w:ascii="Times New Roman" w:hAnsi="Times New Roman"/>
          <w:b/>
          <w:sz w:val="24"/>
        </w:rPr>
        <w:t>16</w:t>
      </w:r>
      <w:r w:rsidRPr="00C561F7">
        <w:rPr>
          <w:rFonts w:ascii="Times New Roman" w:hAnsi="Times New Roman"/>
          <w:b/>
          <w:sz w:val="24"/>
        </w:rPr>
        <w:t>:</w:t>
      </w:r>
      <w:r w:rsidR="0070007E">
        <w:rPr>
          <w:rFonts w:ascii="Times New Roman" w:hAnsi="Times New Roman"/>
          <w:b/>
          <w:sz w:val="24"/>
        </w:rPr>
        <w:t>00</w:t>
      </w:r>
      <w:r w:rsidRPr="00C561F7">
        <w:rPr>
          <w:rFonts w:ascii="Times New Roman" w:hAnsi="Times New Roman"/>
          <w:b/>
          <w:sz w:val="24"/>
        </w:rPr>
        <w:t xml:space="preserve"> «</w:t>
      </w:r>
      <w:r w:rsidR="0070007E">
        <w:rPr>
          <w:rFonts w:ascii="Times New Roman" w:hAnsi="Times New Roman"/>
          <w:b/>
          <w:sz w:val="24"/>
        </w:rPr>
        <w:t>09</w:t>
      </w:r>
      <w:r w:rsidRPr="00C561F7">
        <w:rPr>
          <w:rFonts w:ascii="Times New Roman" w:hAnsi="Times New Roman"/>
          <w:b/>
          <w:sz w:val="24"/>
        </w:rPr>
        <w:t xml:space="preserve">» </w:t>
      </w:r>
      <w:r w:rsidR="0070007E">
        <w:rPr>
          <w:rFonts w:ascii="Times New Roman" w:hAnsi="Times New Roman"/>
          <w:b/>
          <w:sz w:val="24"/>
        </w:rPr>
        <w:t>августа</w:t>
      </w:r>
      <w:r w:rsidRPr="00C561F7">
        <w:rPr>
          <w:rFonts w:ascii="Times New Roman" w:hAnsi="Times New Roman"/>
          <w:b/>
          <w:sz w:val="24"/>
        </w:rPr>
        <w:t xml:space="preserve"> </w:t>
      </w:r>
      <w:r w:rsidR="0070007E">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70007E">
      <w:pPr>
        <w:spacing w:before="11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66756">
        <w:rPr>
          <w:rFonts w:ascii="Times New Roman" w:hAnsi="Times New Roman"/>
          <w:b/>
          <w:sz w:val="24"/>
        </w:rPr>
        <w:t>15</w:t>
      </w:r>
      <w:r w:rsidRPr="00C561F7">
        <w:rPr>
          <w:rFonts w:ascii="Times New Roman" w:hAnsi="Times New Roman"/>
          <w:b/>
          <w:sz w:val="24"/>
        </w:rPr>
        <w:t xml:space="preserve">» </w:t>
      </w:r>
      <w:r w:rsidR="0070007E">
        <w:rPr>
          <w:rFonts w:ascii="Times New Roman" w:hAnsi="Times New Roman"/>
          <w:b/>
          <w:sz w:val="24"/>
        </w:rPr>
        <w:t xml:space="preserve">сентября </w:t>
      </w:r>
      <w:r w:rsidR="0070007E" w:rsidRPr="00C561F7">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70007E">
        <w:rPr>
          <w:rFonts w:ascii="Times New Roman" w:hAnsi="Times New Roman"/>
          <w:sz w:val="24"/>
        </w:rPr>
        <w:t>07</w:t>
      </w:r>
      <w:r w:rsidRPr="00C561F7">
        <w:rPr>
          <w:rFonts w:ascii="Times New Roman" w:hAnsi="Times New Roman"/>
          <w:sz w:val="24"/>
        </w:rPr>
        <w:t xml:space="preserve">» </w:t>
      </w:r>
      <w:r w:rsidR="0070007E">
        <w:rPr>
          <w:rFonts w:ascii="Times New Roman" w:hAnsi="Times New Roman"/>
          <w:sz w:val="24"/>
        </w:rPr>
        <w:t>августа</w:t>
      </w:r>
      <w:r w:rsidRPr="00C561F7">
        <w:rPr>
          <w:rFonts w:ascii="Times New Roman" w:hAnsi="Times New Roman"/>
          <w:sz w:val="24"/>
        </w:rPr>
        <w:t xml:space="preserve"> </w:t>
      </w:r>
      <w:r w:rsidR="0070007E">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70007E"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70007E">
      <w:pPr>
        <w:spacing w:before="110"/>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70007E" w:rsidRPr="00611747" w:rsidRDefault="0070007E" w:rsidP="0070007E">
      <w:pPr>
        <w:spacing w:before="110"/>
        <w:ind w:firstLine="567"/>
        <w:jc w:val="both"/>
        <w:rPr>
          <w:rFonts w:ascii="Times New Roman" w:hAnsi="Times New Roman"/>
          <w:sz w:val="24"/>
        </w:rPr>
      </w:pPr>
      <w:r>
        <w:rPr>
          <w:rFonts w:ascii="Times New Roman" w:hAnsi="Times New Roman"/>
          <w:sz w:val="24"/>
        </w:rPr>
        <w:t xml:space="preserve">Ведущему специалисту – руководителю группы закупки работ/услуг Тендерного комитета ОАО «Славнефть-ЯНОС» Кирилловой Надежде Владимировна, тел. (4852)  49-82-64, </w:t>
      </w:r>
      <w:r>
        <w:rPr>
          <w:rFonts w:ascii="Times New Roman" w:hAnsi="Times New Roman"/>
          <w:sz w:val="24"/>
          <w:lang w:val="en-US"/>
        </w:rPr>
        <w:t>e</w:t>
      </w:r>
      <w:r w:rsidRPr="00611747">
        <w:rPr>
          <w:rFonts w:ascii="Times New Roman" w:hAnsi="Times New Roman"/>
          <w:sz w:val="24"/>
        </w:rPr>
        <w:t>-</w:t>
      </w:r>
      <w:r>
        <w:rPr>
          <w:rFonts w:ascii="Times New Roman" w:hAnsi="Times New Roman"/>
          <w:sz w:val="24"/>
          <w:lang w:val="en-US"/>
        </w:rPr>
        <w:t>mail</w:t>
      </w:r>
      <w:r w:rsidRPr="00611747">
        <w:rPr>
          <w:rFonts w:ascii="Times New Roman" w:hAnsi="Times New Roman"/>
          <w:sz w:val="24"/>
        </w:rPr>
        <w:t xml:space="preserve">: </w:t>
      </w:r>
      <w:hyperlink r:id="rId8" w:history="1">
        <w:r w:rsidRPr="00456611">
          <w:rPr>
            <w:rStyle w:val="a8"/>
            <w:rFonts w:ascii="Times New Roman" w:hAnsi="Times New Roman"/>
            <w:sz w:val="24"/>
            <w:lang w:val="en-US"/>
          </w:rPr>
          <w:t>KirillovaNV</w:t>
        </w:r>
        <w:r w:rsidRPr="00611747">
          <w:rPr>
            <w:rStyle w:val="a8"/>
            <w:rFonts w:ascii="Times New Roman" w:hAnsi="Times New Roman"/>
            <w:sz w:val="24"/>
          </w:rPr>
          <w:t>@</w:t>
        </w:r>
        <w:r w:rsidRPr="00456611">
          <w:rPr>
            <w:rStyle w:val="a8"/>
            <w:rFonts w:ascii="Times New Roman" w:hAnsi="Times New Roman"/>
            <w:sz w:val="24"/>
            <w:lang w:val="en-US"/>
          </w:rPr>
          <w:t>yanos</w:t>
        </w:r>
        <w:r w:rsidRPr="00611747">
          <w:rPr>
            <w:rStyle w:val="a8"/>
            <w:rFonts w:ascii="Times New Roman" w:hAnsi="Times New Roman"/>
            <w:sz w:val="24"/>
          </w:rPr>
          <w:t>.</w:t>
        </w:r>
        <w:r w:rsidRPr="00456611">
          <w:rPr>
            <w:rStyle w:val="a8"/>
            <w:rFonts w:ascii="Times New Roman" w:hAnsi="Times New Roman"/>
            <w:sz w:val="24"/>
            <w:lang w:val="en-US"/>
          </w:rPr>
          <w:t>slavneft</w:t>
        </w:r>
        <w:r w:rsidRPr="00611747">
          <w:rPr>
            <w:rStyle w:val="a8"/>
            <w:rFonts w:ascii="Times New Roman" w:hAnsi="Times New Roman"/>
            <w:sz w:val="24"/>
          </w:rPr>
          <w:t>.</w:t>
        </w:r>
        <w:r w:rsidRPr="00456611">
          <w:rPr>
            <w:rStyle w:val="a8"/>
            <w:rFonts w:ascii="Times New Roman" w:hAnsi="Times New Roman"/>
            <w:sz w:val="24"/>
            <w:lang w:val="en-US"/>
          </w:rPr>
          <w:t>ru</w:t>
        </w:r>
      </w:hyperlink>
    </w:p>
    <w:p w:rsidR="00DE7BED" w:rsidRPr="00C561F7" w:rsidRDefault="00DE7BED" w:rsidP="0070007E">
      <w:pPr>
        <w:spacing w:before="110"/>
        <w:ind w:firstLine="708"/>
        <w:jc w:val="both"/>
        <w:rPr>
          <w:rFonts w:ascii="Times New Roman" w:hAnsi="Times New Roman"/>
          <w:sz w:val="24"/>
        </w:rPr>
      </w:pP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70007E">
      <w:pPr>
        <w:spacing w:before="110"/>
        <w:ind w:firstLine="720"/>
        <w:jc w:val="both"/>
        <w:rPr>
          <w:rFonts w:ascii="Times New Roman" w:hAnsi="Times New Roman"/>
          <w:b/>
          <w:sz w:val="24"/>
        </w:rPr>
      </w:pPr>
      <w:r w:rsidRPr="00C561F7">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C561F7">
        <w:rPr>
          <w:rFonts w:ascii="Times New Roman" w:hAnsi="Times New Roman"/>
          <w:b/>
          <w:sz w:val="24"/>
        </w:rPr>
        <w:lastRenderedPageBreak/>
        <w:t>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70007E"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70007E">
      <w:pPr>
        <w:pStyle w:val="a6"/>
        <w:numPr>
          <w:ilvl w:val="0"/>
          <w:numId w:val="2"/>
        </w:numPr>
        <w:spacing w:before="11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70007E">
      <w:pPr>
        <w:spacing w:before="110"/>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70007E">
      <w:pPr>
        <w:spacing w:before="110"/>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70007E">
      <w:pPr>
        <w:spacing w:before="110"/>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70007E">
      <w:pPr>
        <w:spacing w:before="11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w:t>
      </w:r>
      <w:bookmarkStart w:id="0" w:name="_GoBack"/>
      <w:bookmarkEnd w:id="0"/>
      <w:r w:rsidRPr="00C561F7">
        <w:rPr>
          <w:rFonts w:ascii="Times New Roman" w:hAnsi="Times New Roman"/>
          <w:sz w:val="24"/>
        </w:rPr>
        <w:t>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w:t>
      </w:r>
      <w:r w:rsidRPr="00C561F7">
        <w:rPr>
          <w:rFonts w:ascii="Times New Roman" w:hAnsi="Times New Roman"/>
          <w:sz w:val="24"/>
        </w:rPr>
        <w:lastRenderedPageBreak/>
        <w:t>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70007E">
      <w:pPr>
        <w:spacing w:before="110"/>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70007E">
      <w:pPr>
        <w:spacing w:before="110"/>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B66756">
        <w:rPr>
          <w:rFonts w:ascii="Times New Roman" w:hAnsi="Times New Roman"/>
          <w:sz w:val="24"/>
        </w:rPr>
        <w:t>21</w:t>
      </w:r>
      <w:r w:rsidR="00181776">
        <w:rPr>
          <w:rFonts w:ascii="Times New Roman" w:hAnsi="Times New Roman"/>
          <w:sz w:val="24"/>
        </w:rPr>
        <w:t>8</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70007E">
        <w:rPr>
          <w:rFonts w:ascii="Times New Roman" w:hAnsi="Times New Roman"/>
          <w:sz w:val="24"/>
        </w:rPr>
        <w:t>«26» июля 2018г.</w:t>
      </w:r>
    </w:p>
    <w:p w:rsidR="00DE7BED" w:rsidRPr="00C561F7" w:rsidRDefault="00DE7BED" w:rsidP="0070007E">
      <w:pPr>
        <w:spacing w:before="110"/>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70007E">
      <w:pPr>
        <w:spacing w:before="110"/>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70007E">
      <w:pPr>
        <w:spacing w:before="110"/>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оферту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70007E">
      <w:pPr>
        <w:spacing w:before="110"/>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70007E">
      <w:pPr>
        <w:spacing w:before="110"/>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70007E">
      <w:pPr>
        <w:spacing w:before="110"/>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70007E">
      <w:pPr>
        <w:spacing w:before="110"/>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5B60A8">
        <w:rPr>
          <w:rFonts w:ascii="Times New Roman" w:hAnsi="Times New Roman"/>
          <w:sz w:val="24"/>
        </w:rPr>
        <w:t>3</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70007E">
      <w:pPr>
        <w:spacing w:before="110"/>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70007E">
      <w:pPr>
        <w:spacing w:before="110"/>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70007E">
      <w:pPr>
        <w:spacing w:before="110"/>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70007E">
      <w:pPr>
        <w:spacing w:before="110"/>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Письмо о размере сделки  (Форма №</w:t>
      </w:r>
      <w:r w:rsidR="005B60A8">
        <w:rPr>
          <w:rFonts w:ascii="Times New Roman" w:hAnsi="Times New Roman"/>
          <w:sz w:val="24"/>
        </w:rPr>
        <w:t>9</w:t>
      </w:r>
      <w:r w:rsidR="005B60A8" w:rsidRPr="004A7F70">
        <w:rPr>
          <w:rFonts w:ascii="Times New Roman" w:hAnsi="Times New Roman"/>
          <w:sz w:val="24"/>
        </w:rPr>
        <w:t>).</w:t>
      </w:r>
    </w:p>
    <w:p w:rsidR="005B60A8" w:rsidRDefault="005B60A8" w:rsidP="0070007E">
      <w:pPr>
        <w:spacing w:before="110"/>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743B32" w:rsidRPr="00C40686" w:rsidRDefault="00743B32" w:rsidP="0070007E">
      <w:pPr>
        <w:spacing w:before="110"/>
        <w:rPr>
          <w:rFonts w:ascii="Times New Roman" w:hAnsi="Times New Roman"/>
          <w:sz w:val="24"/>
        </w:rPr>
      </w:pPr>
      <w:r>
        <w:rPr>
          <w:rFonts w:ascii="Times New Roman" w:hAnsi="Times New Roman"/>
          <w:iCs/>
          <w:sz w:val="24"/>
        </w:rPr>
        <w:t xml:space="preserve">13. </w:t>
      </w:r>
      <w:r w:rsidRPr="003C444F">
        <w:rPr>
          <w:rFonts w:ascii="Times New Roman" w:hAnsi="Times New Roman"/>
          <w:iCs/>
          <w:sz w:val="24"/>
        </w:rPr>
        <w:t>Таблица «Расчет стоимости строительства»</w:t>
      </w:r>
      <w:r>
        <w:rPr>
          <w:rFonts w:ascii="Times New Roman" w:hAnsi="Times New Roman"/>
          <w:iCs/>
          <w:sz w:val="24"/>
        </w:rPr>
        <w:t xml:space="preserve"> </w:t>
      </w:r>
      <w:r w:rsidRPr="004A7F70">
        <w:rPr>
          <w:rFonts w:ascii="Times New Roman" w:hAnsi="Times New Roman"/>
          <w:sz w:val="24"/>
        </w:rPr>
        <w:t>(</w:t>
      </w:r>
      <w:r>
        <w:rPr>
          <w:rFonts w:ascii="Times New Roman" w:hAnsi="Times New Roman"/>
          <w:sz w:val="24"/>
        </w:rPr>
        <w:t>Приложение</w:t>
      </w:r>
      <w:r w:rsidRPr="004A7F70">
        <w:rPr>
          <w:rFonts w:ascii="Times New Roman" w:hAnsi="Times New Roman"/>
          <w:sz w:val="24"/>
        </w:rPr>
        <w:t xml:space="preserve"> №</w:t>
      </w:r>
      <w:r>
        <w:rPr>
          <w:rFonts w:ascii="Times New Roman" w:hAnsi="Times New Roman"/>
          <w:sz w:val="24"/>
        </w:rPr>
        <w:t xml:space="preserve"> 10 к ПДО</w:t>
      </w:r>
      <w:r w:rsidRPr="004A7F70">
        <w:rPr>
          <w:rFonts w:ascii="Times New Roman" w:hAnsi="Times New Roman"/>
          <w:sz w:val="24"/>
        </w:rPr>
        <w:t>)</w:t>
      </w:r>
      <w:r>
        <w:rPr>
          <w:rFonts w:ascii="Times New Roman" w:hAnsi="Times New Roman"/>
          <w:sz w:val="24"/>
        </w:rPr>
        <w:t>.</w:t>
      </w:r>
    </w:p>
    <w:p w:rsidR="00822262" w:rsidRDefault="00822262" w:rsidP="0070007E">
      <w:pPr>
        <w:spacing w:before="110"/>
        <w:rPr>
          <w:rFonts w:ascii="Times New Roman" w:hAnsi="Times New Roman"/>
          <w:sz w:val="24"/>
        </w:rPr>
      </w:pPr>
    </w:p>
    <w:p w:rsidR="00822262" w:rsidRDefault="00822262" w:rsidP="0070007E">
      <w:pPr>
        <w:spacing w:before="110"/>
        <w:rPr>
          <w:rFonts w:ascii="Times New Roman" w:hAnsi="Times New Roman"/>
          <w:sz w:val="24"/>
        </w:rPr>
      </w:pPr>
    </w:p>
    <w:p w:rsidR="00EF1336" w:rsidRPr="001A5C72" w:rsidRDefault="00AE32FD" w:rsidP="0070007E">
      <w:pPr>
        <w:spacing w:before="11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p w:rsidR="00A931E0" w:rsidRPr="00D53E31" w:rsidRDefault="00A931E0" w:rsidP="0070007E">
      <w:pPr>
        <w:spacing w:before="110"/>
        <w:jc w:val="right"/>
        <w:rPr>
          <w:rFonts w:ascii="Times New Roman" w:hAnsi="Times New Roman"/>
          <w:sz w:val="24"/>
        </w:rPr>
      </w:pPr>
    </w:p>
    <w:sectPr w:rsidR="00A931E0" w:rsidRPr="00D53E31" w:rsidSect="0070007E">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9D2" w:rsidRDefault="00ED79D2" w:rsidP="00FB07D9">
      <w:pPr>
        <w:spacing w:before="0"/>
      </w:pPr>
      <w:r>
        <w:separator/>
      </w:r>
    </w:p>
  </w:endnote>
  <w:endnote w:type="continuationSeparator" w:id="0">
    <w:p w:rsidR="00ED79D2" w:rsidRDefault="00ED79D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9D2" w:rsidRDefault="00ED79D2">
    <w:pPr>
      <w:pStyle w:val="af3"/>
      <w:jc w:val="right"/>
    </w:pPr>
    <w:r>
      <w:fldChar w:fldCharType="begin"/>
    </w:r>
    <w:r>
      <w:instrText xml:space="preserve"> PAGE   \* MERGEFORMAT </w:instrText>
    </w:r>
    <w:r>
      <w:fldChar w:fldCharType="separate"/>
    </w:r>
    <w:r w:rsidR="00945EC8">
      <w:rPr>
        <w:noProof/>
      </w:rPr>
      <w:t>7</w:t>
    </w:r>
    <w:r>
      <w:rPr>
        <w:noProof/>
      </w:rPr>
      <w:fldChar w:fldCharType="end"/>
    </w:r>
  </w:p>
  <w:p w:rsidR="00ED79D2" w:rsidRDefault="00ED79D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9D2" w:rsidRDefault="00ED79D2" w:rsidP="00FB07D9">
      <w:pPr>
        <w:spacing w:before="0"/>
      </w:pPr>
      <w:r>
        <w:separator/>
      </w:r>
    </w:p>
  </w:footnote>
  <w:footnote w:type="continuationSeparator" w:id="0">
    <w:p w:rsidR="00ED79D2" w:rsidRDefault="00ED79D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07E"/>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5EC8"/>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D79D2"/>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932DD"/>
  <w15:docId w15:val="{DEC405BE-297A-42A6-8D14-A51CDD930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482A9-5D40-4084-9100-CF6DF32BA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3061</Words>
  <Characters>17449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7</cp:revision>
  <cp:lastPrinted>2018-07-26T06:00:00Z</cp:lastPrinted>
  <dcterms:created xsi:type="dcterms:W3CDTF">2018-06-08T10:38:00Z</dcterms:created>
  <dcterms:modified xsi:type="dcterms:W3CDTF">2018-07-26T06:01:00Z</dcterms:modified>
</cp:coreProperties>
</file>